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6D1166" w:rsidP="00765B0C">
            <w:pPr>
              <w:spacing w:after="0" w:line="240" w:lineRule="auto"/>
            </w:pPr>
            <w:r>
              <w:t>Nº 01</w:t>
            </w:r>
          </w:p>
        </w:tc>
        <w:tc>
          <w:tcPr>
            <w:tcW w:w="2140" w:type="dxa"/>
          </w:tcPr>
          <w:p w:rsidR="001F3C95" w:rsidRPr="00765B0C" w:rsidRDefault="006D1166" w:rsidP="00765B0C">
            <w:pPr>
              <w:spacing w:after="0" w:line="240" w:lineRule="auto"/>
            </w:pPr>
            <w:r>
              <w:t>EJERCICIO: 2022</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BA3779" w:rsidRPr="00BA3779">
              <w:t>2022-02094494</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CD432D">
              <w:t xml:space="preserve"> ROPA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CD432D">
              <w:t>DE LA CONTRATACIÓN:  Compra de ropa de trabajo para el personal del establecimiento</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Default="001F3C95" w:rsidP="004E4141">
            <w:pPr>
              <w:spacing w:after="0" w:line="240" w:lineRule="auto"/>
              <w:rPr>
                <w:b/>
                <w:sz w:val="20"/>
                <w:szCs w:val="20"/>
              </w:rPr>
            </w:pPr>
          </w:p>
          <w:p w:rsidR="00520446" w:rsidRPr="00765B0C" w:rsidRDefault="00B86610" w:rsidP="00520446">
            <w:pPr>
              <w:spacing w:after="0" w:line="240" w:lineRule="auto"/>
              <w:jc w:val="center"/>
              <w:rPr>
                <w:b/>
                <w:sz w:val="20"/>
                <w:szCs w:val="20"/>
              </w:rPr>
            </w:pPr>
            <w:r>
              <w:rPr>
                <w:b/>
                <w:sz w:val="20"/>
                <w:szCs w:val="20"/>
              </w:rPr>
              <w:t>Jueves 5 de mayo</w:t>
            </w:r>
            <w:r w:rsidR="00520446">
              <w:rPr>
                <w:b/>
                <w:sz w:val="20"/>
                <w:szCs w:val="20"/>
              </w:rPr>
              <w:t xml:space="preserve"> de 2022 11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p w:rsidR="007F77C2" w:rsidRDefault="007F77C2" w:rsidP="004C4740">
      <w:pPr>
        <w:spacing w:after="0"/>
        <w:jc w:val="center"/>
        <w:rPr>
          <w:b/>
          <w:sz w:val="28"/>
          <w:szCs w:val="28"/>
          <w:u w:val="single"/>
        </w:rPr>
      </w:pPr>
    </w:p>
    <w:p w:rsidR="001F3C95" w:rsidRDefault="001F3C95" w:rsidP="00F970FF">
      <w:pPr>
        <w:spacing w:after="0"/>
        <w:rPr>
          <w:sz w:val="20"/>
          <w:szCs w:val="20"/>
        </w:rPr>
      </w:pPr>
    </w:p>
    <w:p w:rsidR="00863DCC" w:rsidRDefault="001F3C95" w:rsidP="00F970FF">
      <w:pPr>
        <w:spacing w:after="0"/>
        <w:rPr>
          <w:sz w:val="20"/>
          <w:szCs w:val="20"/>
        </w:rPr>
      </w:pPr>
      <w:r>
        <w:rPr>
          <w:sz w:val="20"/>
          <w:szCs w:val="20"/>
        </w:rPr>
        <w:t xml:space="preserve">                        </w:t>
      </w:r>
    </w:p>
    <w:tbl>
      <w:tblPr>
        <w:tblW w:w="10216" w:type="dxa"/>
        <w:tblInd w:w="-601" w:type="dxa"/>
        <w:tblCellMar>
          <w:left w:w="70" w:type="dxa"/>
          <w:right w:w="70" w:type="dxa"/>
        </w:tblCellMar>
        <w:tblLook w:val="0000" w:firstRow="0" w:lastRow="0" w:firstColumn="0" w:lastColumn="0" w:noHBand="0" w:noVBand="0"/>
      </w:tblPr>
      <w:tblGrid>
        <w:gridCol w:w="732"/>
        <w:gridCol w:w="685"/>
        <w:gridCol w:w="8799"/>
      </w:tblGrid>
      <w:tr w:rsidR="00863DCC" w:rsidRPr="0071106E" w:rsidTr="004A3192">
        <w:trPr>
          <w:trHeight w:val="270"/>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rPr>
            </w:pPr>
            <w:r w:rsidRPr="0071106E">
              <w:rPr>
                <w:bCs/>
              </w:rPr>
              <w:t>Reng</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rPr>
            </w:pPr>
            <w:r w:rsidRPr="0071106E">
              <w:rPr>
                <w:bCs/>
              </w:rPr>
              <w:t>Cant</w:t>
            </w:r>
          </w:p>
        </w:tc>
        <w:tc>
          <w:tcPr>
            <w:tcW w:w="8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rPr>
            </w:pPr>
            <w:r w:rsidRPr="0071106E">
              <w:rPr>
                <w:bCs/>
              </w:rPr>
              <w:t>Descripción</w:t>
            </w:r>
          </w:p>
        </w:tc>
      </w:tr>
      <w:tr w:rsidR="00863DCC" w:rsidRPr="0071106E" w:rsidTr="004A3192">
        <w:trPr>
          <w:trHeight w:val="402"/>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sidRPr="0071106E">
              <w:rPr>
                <w:bCs/>
                <w:color w:val="000000"/>
                <w:sz w:val="24"/>
                <w:szCs w:val="24"/>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sidRPr="0071106E">
              <w:rPr>
                <w:bCs/>
                <w:color w:val="000000"/>
                <w:sz w:val="24"/>
                <w:szCs w:val="24"/>
              </w:rPr>
              <w:t>3</w:t>
            </w:r>
            <w:r w:rsidR="004A3192">
              <w:rPr>
                <w:bCs/>
                <w:color w:val="000000"/>
                <w:sz w:val="24"/>
                <w:szCs w:val="24"/>
              </w:rPr>
              <w:t>6</w:t>
            </w:r>
          </w:p>
        </w:tc>
        <w:tc>
          <w:tcPr>
            <w:tcW w:w="8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2E0FFF">
            <w:pPr>
              <w:rPr>
                <w:bCs/>
                <w:color w:val="000000"/>
                <w:sz w:val="24"/>
                <w:szCs w:val="24"/>
              </w:rPr>
            </w:pPr>
            <w:r w:rsidRPr="0071106E">
              <w:rPr>
                <w:bCs/>
                <w:color w:val="000000"/>
                <w:sz w:val="24"/>
                <w:szCs w:val="24"/>
              </w:rPr>
              <w:t xml:space="preserve"> </w:t>
            </w:r>
            <w:r>
              <w:rPr>
                <w:bCs/>
                <w:color w:val="000000"/>
                <w:sz w:val="24"/>
                <w:szCs w:val="24"/>
              </w:rPr>
              <w:t xml:space="preserve">Zapatillas de  seguridad </w:t>
            </w:r>
            <w:r w:rsidRPr="0071106E">
              <w:rPr>
                <w:bCs/>
                <w:color w:val="000000"/>
                <w:sz w:val="24"/>
                <w:szCs w:val="24"/>
              </w:rPr>
              <w:t>color negro primera calidad</w:t>
            </w:r>
            <w:r>
              <w:rPr>
                <w:bCs/>
                <w:color w:val="000000"/>
                <w:sz w:val="24"/>
                <w:szCs w:val="24"/>
              </w:rPr>
              <w:t xml:space="preserve"> (dieléctricos)</w:t>
            </w:r>
            <w:r w:rsidRPr="0071106E">
              <w:rPr>
                <w:bCs/>
                <w:color w:val="000000"/>
                <w:sz w:val="24"/>
                <w:szCs w:val="24"/>
              </w:rPr>
              <w:t xml:space="preserve"> </w:t>
            </w:r>
            <w:r w:rsidR="002E0FFF">
              <w:rPr>
                <w:bCs/>
                <w:color w:val="000000"/>
                <w:sz w:val="24"/>
                <w:szCs w:val="24"/>
              </w:rPr>
              <w:t xml:space="preserve">Nº </w:t>
            </w:r>
            <w:r>
              <w:rPr>
                <w:bCs/>
                <w:color w:val="000000"/>
                <w:sz w:val="24"/>
                <w:szCs w:val="24"/>
              </w:rPr>
              <w:t xml:space="preserve"> N°37</w:t>
            </w:r>
            <w:r w:rsidRPr="0071106E">
              <w:rPr>
                <w:bCs/>
                <w:color w:val="000000"/>
                <w:sz w:val="24"/>
                <w:szCs w:val="24"/>
              </w:rPr>
              <w:t>/1 –</w:t>
            </w:r>
            <w:r>
              <w:rPr>
                <w:bCs/>
                <w:color w:val="000000"/>
                <w:sz w:val="24"/>
                <w:szCs w:val="24"/>
              </w:rPr>
              <w:t xml:space="preserve"> </w:t>
            </w:r>
            <w:r w:rsidRPr="0071106E">
              <w:rPr>
                <w:bCs/>
                <w:color w:val="000000"/>
                <w:sz w:val="24"/>
                <w:szCs w:val="24"/>
              </w:rPr>
              <w:t>Nº</w:t>
            </w:r>
            <w:r>
              <w:rPr>
                <w:bCs/>
                <w:color w:val="000000"/>
                <w:sz w:val="24"/>
                <w:szCs w:val="24"/>
              </w:rPr>
              <w:t xml:space="preserve"> 38</w:t>
            </w:r>
            <w:r w:rsidRPr="0071106E">
              <w:rPr>
                <w:bCs/>
                <w:color w:val="000000"/>
                <w:sz w:val="24"/>
                <w:szCs w:val="24"/>
              </w:rPr>
              <w:t>/</w:t>
            </w:r>
            <w:r w:rsidR="002E0FFF">
              <w:rPr>
                <w:bCs/>
                <w:color w:val="000000"/>
                <w:sz w:val="24"/>
                <w:szCs w:val="24"/>
              </w:rPr>
              <w:t>2</w:t>
            </w:r>
            <w:r w:rsidRPr="0071106E">
              <w:rPr>
                <w:bCs/>
                <w:color w:val="000000"/>
                <w:sz w:val="24"/>
                <w:szCs w:val="24"/>
              </w:rPr>
              <w:t xml:space="preserve"> </w:t>
            </w:r>
            <w:r>
              <w:rPr>
                <w:bCs/>
                <w:color w:val="000000"/>
                <w:sz w:val="24"/>
                <w:szCs w:val="24"/>
              </w:rPr>
              <w:t xml:space="preserve">- </w:t>
            </w:r>
            <w:r w:rsidRPr="0071106E">
              <w:rPr>
                <w:bCs/>
                <w:color w:val="000000"/>
                <w:sz w:val="24"/>
                <w:szCs w:val="24"/>
              </w:rPr>
              <w:t>Nº</w:t>
            </w:r>
            <w:r>
              <w:rPr>
                <w:bCs/>
                <w:color w:val="000000"/>
                <w:sz w:val="24"/>
                <w:szCs w:val="24"/>
              </w:rPr>
              <w:t xml:space="preserve"> 39/4</w:t>
            </w:r>
            <w:r w:rsidRPr="0071106E">
              <w:rPr>
                <w:bCs/>
                <w:color w:val="000000"/>
                <w:sz w:val="24"/>
                <w:szCs w:val="24"/>
              </w:rPr>
              <w:t xml:space="preserve"> – Nº</w:t>
            </w:r>
            <w:r w:rsidR="002E0FFF">
              <w:rPr>
                <w:bCs/>
                <w:color w:val="000000"/>
                <w:sz w:val="24"/>
                <w:szCs w:val="24"/>
              </w:rPr>
              <w:t xml:space="preserve"> 40/2</w:t>
            </w:r>
            <w:r w:rsidRPr="0071106E">
              <w:rPr>
                <w:bCs/>
                <w:color w:val="000000"/>
                <w:sz w:val="24"/>
                <w:szCs w:val="24"/>
              </w:rPr>
              <w:t xml:space="preserve">– Nº </w:t>
            </w:r>
            <w:r w:rsidR="002E0FFF">
              <w:rPr>
                <w:bCs/>
                <w:color w:val="000000"/>
                <w:sz w:val="24"/>
                <w:szCs w:val="24"/>
              </w:rPr>
              <w:t>41/11</w:t>
            </w:r>
            <w:r w:rsidRPr="0071106E">
              <w:rPr>
                <w:bCs/>
                <w:color w:val="000000"/>
                <w:sz w:val="24"/>
                <w:szCs w:val="24"/>
              </w:rPr>
              <w:t xml:space="preserve">– </w:t>
            </w:r>
            <w:r w:rsidR="002E0FFF">
              <w:rPr>
                <w:bCs/>
                <w:color w:val="000000"/>
                <w:sz w:val="24"/>
                <w:szCs w:val="24"/>
              </w:rPr>
              <w:t>Nº 42/10</w:t>
            </w:r>
            <w:r>
              <w:rPr>
                <w:bCs/>
                <w:color w:val="000000"/>
                <w:sz w:val="24"/>
                <w:szCs w:val="24"/>
              </w:rPr>
              <w:t xml:space="preserve">- </w:t>
            </w:r>
            <w:r w:rsidRPr="0071106E">
              <w:rPr>
                <w:bCs/>
                <w:color w:val="000000"/>
                <w:sz w:val="24"/>
                <w:szCs w:val="24"/>
              </w:rPr>
              <w:t xml:space="preserve">Nº </w:t>
            </w:r>
            <w:r w:rsidR="002E0FFF">
              <w:rPr>
                <w:bCs/>
                <w:color w:val="000000"/>
                <w:sz w:val="24"/>
                <w:szCs w:val="24"/>
              </w:rPr>
              <w:t>44/4</w:t>
            </w:r>
            <w:r>
              <w:rPr>
                <w:bCs/>
                <w:color w:val="000000"/>
                <w:sz w:val="24"/>
                <w:szCs w:val="24"/>
              </w:rPr>
              <w:t xml:space="preserve"> - </w:t>
            </w:r>
            <w:r w:rsidRPr="0071106E">
              <w:rPr>
                <w:bCs/>
                <w:color w:val="000000"/>
                <w:sz w:val="24"/>
                <w:szCs w:val="24"/>
              </w:rPr>
              <w:t xml:space="preserve"> Nº </w:t>
            </w:r>
            <w:r>
              <w:rPr>
                <w:bCs/>
                <w:color w:val="000000"/>
                <w:sz w:val="24"/>
                <w:szCs w:val="24"/>
              </w:rPr>
              <w:t>45/1</w:t>
            </w:r>
            <w:r w:rsidRPr="0071106E">
              <w:rPr>
                <w:bCs/>
                <w:color w:val="000000"/>
                <w:sz w:val="24"/>
                <w:szCs w:val="24"/>
              </w:rPr>
              <w:t xml:space="preserve"> </w:t>
            </w:r>
            <w:r>
              <w:rPr>
                <w:bCs/>
                <w:color w:val="000000"/>
                <w:sz w:val="24"/>
                <w:szCs w:val="24"/>
              </w:rPr>
              <w:t>–Nº 49/1</w:t>
            </w:r>
          </w:p>
        </w:tc>
      </w:tr>
      <w:tr w:rsidR="00863DCC" w:rsidRPr="0071106E" w:rsidTr="004A3192">
        <w:trPr>
          <w:trHeight w:val="402"/>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Pr>
                <w:bCs/>
                <w:color w:val="000000"/>
                <w:sz w:val="24"/>
                <w:szCs w:val="24"/>
              </w:rPr>
              <w:t>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71106E" w:rsidRDefault="00863DCC" w:rsidP="0007391A">
            <w:pPr>
              <w:jc w:val="center"/>
              <w:rPr>
                <w:bCs/>
                <w:color w:val="000000"/>
                <w:sz w:val="24"/>
                <w:szCs w:val="24"/>
              </w:rPr>
            </w:pPr>
            <w:r>
              <w:rPr>
                <w:bCs/>
                <w:color w:val="000000"/>
                <w:sz w:val="24"/>
                <w:szCs w:val="24"/>
              </w:rPr>
              <w:t>32</w:t>
            </w:r>
          </w:p>
        </w:tc>
        <w:tc>
          <w:tcPr>
            <w:tcW w:w="8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DCC" w:rsidRPr="004A3192" w:rsidRDefault="00863DCC" w:rsidP="0007391A">
            <w:pPr>
              <w:rPr>
                <w:bCs/>
                <w:sz w:val="24"/>
                <w:szCs w:val="24"/>
              </w:rPr>
            </w:pPr>
            <w:r w:rsidRPr="0071106E">
              <w:rPr>
                <w:bCs/>
                <w:sz w:val="24"/>
                <w:szCs w:val="24"/>
              </w:rPr>
              <w:t>Pantalón de trabajo tipo cargo, color beige, confeccionados en gabardina 100% algodón</w:t>
            </w:r>
            <w:r w:rsidR="004A3192">
              <w:rPr>
                <w:bCs/>
                <w:sz w:val="24"/>
                <w:szCs w:val="24"/>
              </w:rPr>
              <w:t>, tela grafa, primera calidad (</w:t>
            </w:r>
            <w:r w:rsidRPr="0071106E">
              <w:rPr>
                <w:bCs/>
                <w:sz w:val="24"/>
                <w:szCs w:val="24"/>
              </w:rPr>
              <w:t>Talles</w:t>
            </w:r>
            <w:r w:rsidR="004A3192">
              <w:rPr>
                <w:bCs/>
                <w:sz w:val="24"/>
                <w:szCs w:val="24"/>
              </w:rPr>
              <w:t xml:space="preserve"> Nº36/1 </w:t>
            </w:r>
            <w:r w:rsidRPr="0071106E">
              <w:rPr>
                <w:bCs/>
                <w:sz w:val="24"/>
                <w:szCs w:val="24"/>
              </w:rPr>
              <w:t xml:space="preserve"> </w:t>
            </w:r>
            <w:r w:rsidR="004A3192">
              <w:rPr>
                <w:bCs/>
                <w:sz w:val="24"/>
                <w:szCs w:val="24"/>
              </w:rPr>
              <w:t>Nº40/2 – Nº42/6 – Nº44/5 – Nº46/7 – Nº48/4</w:t>
            </w:r>
            <w:r>
              <w:rPr>
                <w:bCs/>
                <w:sz w:val="24"/>
                <w:szCs w:val="24"/>
              </w:rPr>
              <w:t>– Nº50/2 – Nº54/2 – Nº56/1 –Nº64/2</w:t>
            </w:r>
            <w:r w:rsidRPr="0071106E">
              <w:rPr>
                <w:bCs/>
                <w:sz w:val="24"/>
                <w:szCs w:val="24"/>
              </w:rPr>
              <w:t>)</w:t>
            </w:r>
          </w:p>
        </w:tc>
      </w:tr>
      <w:tr w:rsidR="004A3192" w:rsidRPr="0071106E" w:rsidTr="004A3192">
        <w:trPr>
          <w:trHeight w:val="402"/>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Default="004A3192" w:rsidP="004A3192">
            <w:pPr>
              <w:jc w:val="center"/>
              <w:rPr>
                <w:bCs/>
                <w:color w:val="000000"/>
                <w:sz w:val="24"/>
                <w:szCs w:val="24"/>
              </w:rPr>
            </w:pPr>
            <w:r>
              <w:rPr>
                <w:bCs/>
                <w:color w:val="000000"/>
                <w:sz w:val="24"/>
                <w:szCs w:val="24"/>
              </w:rPr>
              <w:t>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Default="00AE375A" w:rsidP="004A3192">
            <w:pPr>
              <w:jc w:val="center"/>
              <w:rPr>
                <w:bCs/>
                <w:color w:val="000000"/>
                <w:sz w:val="24"/>
                <w:szCs w:val="24"/>
              </w:rPr>
            </w:pPr>
            <w:r>
              <w:rPr>
                <w:bCs/>
                <w:color w:val="000000"/>
                <w:sz w:val="24"/>
                <w:szCs w:val="24"/>
              </w:rPr>
              <w:t>36</w:t>
            </w:r>
          </w:p>
        </w:tc>
        <w:tc>
          <w:tcPr>
            <w:tcW w:w="8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Default="004A3192" w:rsidP="004A3192">
            <w:pPr>
              <w:rPr>
                <w:sz w:val="24"/>
                <w:szCs w:val="24"/>
              </w:rPr>
            </w:pPr>
            <w:r w:rsidRPr="0071106E">
              <w:rPr>
                <w:sz w:val="24"/>
                <w:szCs w:val="24"/>
              </w:rPr>
              <w:t>Chombas de algodón primera calidad c</w:t>
            </w:r>
            <w:r w:rsidR="00AE375A">
              <w:rPr>
                <w:sz w:val="24"/>
                <w:szCs w:val="24"/>
              </w:rPr>
              <w:t>olor azul marino  (Talles M/7-L/9-</w:t>
            </w:r>
            <w:r>
              <w:rPr>
                <w:sz w:val="24"/>
                <w:szCs w:val="24"/>
              </w:rPr>
              <w:t>XL</w:t>
            </w:r>
            <w:r w:rsidR="00AE375A">
              <w:rPr>
                <w:sz w:val="24"/>
                <w:szCs w:val="24"/>
              </w:rPr>
              <w:t>/17- XXL/3</w:t>
            </w:r>
            <w:r>
              <w:rPr>
                <w:sz w:val="24"/>
                <w:szCs w:val="24"/>
              </w:rPr>
              <w:t>)</w:t>
            </w:r>
          </w:p>
        </w:tc>
      </w:tr>
      <w:tr w:rsidR="004A3192" w:rsidRPr="0071106E" w:rsidTr="004A3192">
        <w:trPr>
          <w:trHeight w:val="402"/>
        </w:trPr>
        <w:tc>
          <w:tcPr>
            <w:tcW w:w="732" w:type="dxa"/>
            <w:tcBorders>
              <w:top w:val="single" w:sz="4" w:space="0" w:color="auto"/>
              <w:left w:val="single" w:sz="4" w:space="0" w:color="auto"/>
              <w:bottom w:val="single" w:sz="4" w:space="0" w:color="auto"/>
              <w:right w:val="single" w:sz="4" w:space="0" w:color="auto"/>
            </w:tcBorders>
            <w:shd w:val="clear" w:color="auto" w:fill="auto"/>
            <w:vAlign w:val="bottom"/>
          </w:tcPr>
          <w:p w:rsidR="004A3192" w:rsidRPr="0071106E" w:rsidRDefault="00F12790" w:rsidP="004A3192">
            <w:pPr>
              <w:jc w:val="center"/>
              <w:rPr>
                <w:bCs/>
                <w:color w:val="000000"/>
                <w:sz w:val="24"/>
                <w:szCs w:val="24"/>
              </w:rPr>
            </w:pPr>
            <w:r>
              <w:rPr>
                <w:bCs/>
                <w:color w:val="000000"/>
                <w:sz w:val="24"/>
                <w:szCs w:val="24"/>
              </w:rPr>
              <w:t>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Pr="0071106E" w:rsidRDefault="004A3192" w:rsidP="004A3192">
            <w:pPr>
              <w:jc w:val="center"/>
              <w:rPr>
                <w:bCs/>
                <w:color w:val="000000"/>
                <w:sz w:val="24"/>
                <w:szCs w:val="24"/>
              </w:rPr>
            </w:pPr>
            <w:r>
              <w:rPr>
                <w:bCs/>
                <w:color w:val="000000"/>
                <w:sz w:val="24"/>
                <w:szCs w:val="24"/>
              </w:rPr>
              <w:t>3</w:t>
            </w:r>
            <w:r w:rsidR="00EE7701">
              <w:rPr>
                <w:bCs/>
                <w:color w:val="000000"/>
                <w:sz w:val="24"/>
                <w:szCs w:val="24"/>
              </w:rPr>
              <w:t>6</w:t>
            </w:r>
          </w:p>
        </w:tc>
        <w:tc>
          <w:tcPr>
            <w:tcW w:w="8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Pr="0071106E" w:rsidRDefault="004A3192" w:rsidP="00912090">
            <w:pPr>
              <w:pStyle w:val="NormalWeb"/>
              <w:shd w:val="clear" w:color="auto" w:fill="FFFFFF"/>
              <w:spacing w:before="0" w:beforeAutospacing="0" w:after="0" w:afterAutospacing="0"/>
              <w:rPr>
                <w:bCs/>
                <w:color w:val="000000"/>
              </w:rPr>
            </w:pPr>
            <w:r>
              <w:rPr>
                <w:bCs/>
                <w:color w:val="000000"/>
              </w:rPr>
              <w:t>Camperas polares</w:t>
            </w:r>
            <w:r w:rsidRPr="0071106E">
              <w:rPr>
                <w:bCs/>
                <w:color w:val="000000"/>
              </w:rPr>
              <w:t xml:space="preserve"> con dos bolsillos a los costados con tapa, prendedura con cierre y cremallera, primera calidad </w:t>
            </w:r>
            <w:r w:rsidR="00912090">
              <w:rPr>
                <w:bCs/>
                <w:color w:val="000000"/>
              </w:rPr>
              <w:t xml:space="preserve">( Talle </w:t>
            </w:r>
            <w:r>
              <w:rPr>
                <w:bCs/>
                <w:color w:val="000000"/>
              </w:rPr>
              <w:t xml:space="preserve"> </w:t>
            </w:r>
            <w:r w:rsidR="00912090">
              <w:rPr>
                <w:rFonts w:ascii="Arial" w:hAnsi="Arial" w:cs="Arial"/>
                <w:color w:val="000000"/>
                <w:sz w:val="18"/>
                <w:szCs w:val="18"/>
              </w:rPr>
              <w:t>S -1/M-8/L-10/XL-14/XXL-3</w:t>
            </w:r>
            <w:r>
              <w:rPr>
                <w:bCs/>
                <w:color w:val="000000"/>
              </w:rPr>
              <w:t xml:space="preserve"> )</w:t>
            </w:r>
          </w:p>
        </w:tc>
      </w:tr>
      <w:tr w:rsidR="004A3192" w:rsidRPr="0071106E" w:rsidTr="004A3192">
        <w:trPr>
          <w:trHeight w:val="402"/>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Default="00F12790" w:rsidP="004A3192">
            <w:pPr>
              <w:jc w:val="center"/>
              <w:rPr>
                <w:bCs/>
                <w:sz w:val="24"/>
                <w:szCs w:val="24"/>
              </w:rPr>
            </w:pPr>
            <w:r>
              <w:rPr>
                <w:bCs/>
                <w:sz w:val="24"/>
                <w:szCs w:val="24"/>
              </w:rPr>
              <w:t>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Default="004A3192" w:rsidP="004A3192">
            <w:pPr>
              <w:jc w:val="center"/>
              <w:rPr>
                <w:bCs/>
                <w:sz w:val="24"/>
                <w:szCs w:val="24"/>
              </w:rPr>
            </w:pPr>
            <w:r>
              <w:rPr>
                <w:bCs/>
                <w:sz w:val="24"/>
                <w:szCs w:val="24"/>
              </w:rPr>
              <w:t>4</w:t>
            </w:r>
          </w:p>
        </w:tc>
        <w:tc>
          <w:tcPr>
            <w:tcW w:w="8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3192" w:rsidRPr="0071106E" w:rsidRDefault="004A3192" w:rsidP="004A3192">
            <w:pPr>
              <w:rPr>
                <w:bCs/>
                <w:sz w:val="24"/>
                <w:szCs w:val="24"/>
              </w:rPr>
            </w:pPr>
            <w:r>
              <w:rPr>
                <w:bCs/>
                <w:sz w:val="24"/>
                <w:szCs w:val="24"/>
              </w:rPr>
              <w:t>Bermudas tipo cargo, confeccionadas en gabardina 100% algodón, tela grafa, color azul marino primera calidad. Talle Nº 44/1- Nº46/1- Nº48/2</w:t>
            </w:r>
          </w:p>
        </w:tc>
      </w:tr>
    </w:tbl>
    <w:p w:rsidR="004C4740" w:rsidRDefault="001F3C95" w:rsidP="00F970FF">
      <w:pPr>
        <w:spacing w:after="0"/>
        <w:rPr>
          <w:sz w:val="20"/>
          <w:szCs w:val="20"/>
        </w:rPr>
      </w:pPr>
      <w:r>
        <w:rPr>
          <w:sz w:val="20"/>
          <w:szCs w:val="20"/>
        </w:rPr>
        <w:t xml:space="preserve">       </w:t>
      </w:r>
    </w:p>
    <w:p w:rsidR="008E089C" w:rsidRDefault="008E089C" w:rsidP="008E089C">
      <w:pPr>
        <w:pStyle w:val="Prrafodelista"/>
        <w:numPr>
          <w:ilvl w:val="0"/>
          <w:numId w:val="1"/>
        </w:numPr>
        <w:rPr>
          <w:b/>
          <w:sz w:val="28"/>
          <w:szCs w:val="28"/>
          <w:u w:val="single"/>
        </w:rPr>
      </w:pPr>
      <w:r>
        <w:rPr>
          <w:sz w:val="24"/>
          <w:szCs w:val="24"/>
        </w:rPr>
        <w:t>Se solicita muestra de todos los renglones</w:t>
      </w:r>
    </w:p>
    <w:p w:rsidR="004C4740" w:rsidRDefault="004C4740" w:rsidP="0092593C">
      <w:pPr>
        <w:rPr>
          <w:b/>
          <w:sz w:val="28"/>
          <w:szCs w:val="28"/>
          <w:u w:val="single"/>
        </w:rPr>
      </w:pPr>
    </w:p>
    <w:p w:rsidR="00863DCC" w:rsidRDefault="00863DCC" w:rsidP="004C4740">
      <w:pPr>
        <w:jc w:val="center"/>
        <w:rPr>
          <w:b/>
          <w:sz w:val="28"/>
          <w:szCs w:val="28"/>
          <w:u w:val="single"/>
        </w:rPr>
      </w:pPr>
    </w:p>
    <w:p w:rsidR="00863DCC" w:rsidRDefault="00863DCC" w:rsidP="004C4740">
      <w:pPr>
        <w:jc w:val="center"/>
        <w:rPr>
          <w:b/>
          <w:sz w:val="28"/>
          <w:szCs w:val="28"/>
          <w:u w:val="single"/>
        </w:rPr>
      </w:pPr>
    </w:p>
    <w:p w:rsidR="00EE7701" w:rsidRDefault="00EE7701" w:rsidP="004C4740">
      <w:pPr>
        <w:jc w:val="center"/>
        <w:rPr>
          <w:b/>
          <w:sz w:val="28"/>
          <w:szCs w:val="28"/>
          <w:u w:val="single"/>
        </w:rPr>
      </w:pPr>
    </w:p>
    <w:p w:rsidR="00EE7701" w:rsidRDefault="00EE7701" w:rsidP="004C4740">
      <w:pPr>
        <w:jc w:val="center"/>
        <w:rPr>
          <w:b/>
          <w:sz w:val="28"/>
          <w:szCs w:val="28"/>
          <w:u w:val="single"/>
        </w:rPr>
      </w:pPr>
    </w:p>
    <w:p w:rsidR="00EE7701" w:rsidRDefault="00EE7701" w:rsidP="004C4740">
      <w:pPr>
        <w:jc w:val="center"/>
        <w:rPr>
          <w:b/>
          <w:sz w:val="28"/>
          <w:szCs w:val="28"/>
          <w:u w:val="single"/>
        </w:rPr>
      </w:pPr>
    </w:p>
    <w:p w:rsidR="00EE7701" w:rsidRDefault="00EE7701" w:rsidP="004C4740">
      <w:pPr>
        <w:jc w:val="center"/>
        <w:rPr>
          <w:b/>
          <w:sz w:val="28"/>
          <w:szCs w:val="28"/>
          <w:u w:val="single"/>
        </w:rPr>
      </w:pPr>
    </w:p>
    <w:p w:rsidR="00EE7701" w:rsidRDefault="00EE7701" w:rsidP="004C4740">
      <w:pPr>
        <w:jc w:val="center"/>
        <w:rPr>
          <w:b/>
          <w:sz w:val="28"/>
          <w:szCs w:val="28"/>
          <w:u w:val="single"/>
        </w:rPr>
      </w:pPr>
    </w:p>
    <w:p w:rsidR="00EE7701" w:rsidRDefault="00EE7701" w:rsidP="004C4740">
      <w:pPr>
        <w:jc w:val="center"/>
        <w:rPr>
          <w:b/>
          <w:sz w:val="28"/>
          <w:szCs w:val="28"/>
          <w:u w:val="single"/>
        </w:rPr>
      </w:pPr>
    </w:p>
    <w:p w:rsidR="00B86610" w:rsidRDefault="00B86610" w:rsidP="004C4740">
      <w:pPr>
        <w:jc w:val="center"/>
        <w:rPr>
          <w:b/>
          <w:sz w:val="28"/>
          <w:szCs w:val="28"/>
          <w:u w:val="single"/>
        </w:rPr>
      </w:pPr>
    </w:p>
    <w:p w:rsidR="004C4740" w:rsidRDefault="004C4740" w:rsidP="004C4740">
      <w:pPr>
        <w:jc w:val="center"/>
        <w:rPr>
          <w:b/>
          <w:sz w:val="28"/>
          <w:szCs w:val="28"/>
          <w:u w:val="single"/>
        </w:rPr>
      </w:pPr>
      <w:r>
        <w:rPr>
          <w:b/>
          <w:sz w:val="28"/>
          <w:szCs w:val="28"/>
          <w:u w:val="single"/>
        </w:rPr>
        <w:lastRenderedPageBreak/>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rPr>
      </w:pPr>
      <w:r>
        <w:rPr>
          <w:sz w:val="24"/>
          <w:szCs w:val="24"/>
        </w:rPr>
        <w:t>El dictamen de evaluación de las ofertas deberá emitirse dentro del término de DIEZ (10) días a partir del día hábil inmediato a la fecha de recepción de las actuaciones.</w:t>
      </w:r>
    </w:p>
    <w:p w:rsidR="006D1166" w:rsidRPr="006D1166" w:rsidRDefault="006D1166" w:rsidP="004C4740">
      <w:pPr>
        <w:rPr>
          <w:sz w:val="24"/>
          <w:szCs w:val="24"/>
        </w:rPr>
      </w:pPr>
    </w:p>
    <w:p w:rsidR="00167379" w:rsidRDefault="00167379" w:rsidP="004C4740">
      <w:pPr>
        <w:rPr>
          <w:sz w:val="24"/>
          <w:szCs w:val="24"/>
          <w:u w:val="single"/>
        </w:rPr>
      </w:pPr>
    </w:p>
    <w:p w:rsidR="006D1166" w:rsidRDefault="006D1166" w:rsidP="004C4740">
      <w:pPr>
        <w:rPr>
          <w:sz w:val="24"/>
          <w:szCs w:val="24"/>
          <w:u w:val="single"/>
        </w:rPr>
      </w:pPr>
    </w:p>
    <w:p w:rsidR="006D1166" w:rsidRDefault="006D1166" w:rsidP="004C4740">
      <w:pPr>
        <w:rPr>
          <w:sz w:val="24"/>
          <w:szCs w:val="24"/>
          <w:u w:val="single"/>
        </w:rPr>
      </w:pP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75BE2" w:rsidRDefault="00675BE2" w:rsidP="004C4740">
      <w:pPr>
        <w:spacing w:after="0"/>
        <w:jc w:val="both"/>
        <w:rPr>
          <w:sz w:val="24"/>
          <w:szCs w:val="24"/>
          <w:u w:val="single"/>
        </w:rPr>
      </w:pPr>
    </w:p>
    <w:p w:rsidR="001C7CC6" w:rsidRDefault="006D1166" w:rsidP="001C7CC6">
      <w:pPr>
        <w:spacing w:after="0"/>
        <w:jc w:val="both"/>
        <w:rPr>
          <w:sz w:val="24"/>
          <w:szCs w:val="24"/>
          <w:u w:val="single"/>
        </w:rPr>
      </w:pPr>
      <w:r>
        <w:rPr>
          <w:sz w:val="24"/>
          <w:szCs w:val="24"/>
          <w:u w:val="single"/>
        </w:rPr>
        <w:t>CLAUSULA 9</w:t>
      </w:r>
      <w:r w:rsidR="001C7CC6">
        <w:rPr>
          <w:sz w:val="24"/>
          <w:szCs w:val="24"/>
          <w:u w:val="single"/>
        </w:rPr>
        <w:t>.-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4C4740" w:rsidRDefault="006D1166" w:rsidP="004C4740">
      <w:pPr>
        <w:spacing w:after="0"/>
        <w:jc w:val="both"/>
        <w:rPr>
          <w:sz w:val="24"/>
          <w:szCs w:val="24"/>
          <w:u w:val="single"/>
        </w:rPr>
      </w:pPr>
      <w:r>
        <w:rPr>
          <w:sz w:val="24"/>
          <w:szCs w:val="24"/>
          <w:u w:val="single"/>
        </w:rPr>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863DCC" w:rsidRPr="006D1166"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167379" w:rsidRDefault="00167379" w:rsidP="004C4740">
      <w:pPr>
        <w:spacing w:after="0"/>
        <w:jc w:val="both"/>
        <w:rPr>
          <w:sz w:val="24"/>
          <w:szCs w:val="24"/>
          <w:u w:val="single"/>
        </w:rPr>
      </w:pPr>
    </w:p>
    <w:p w:rsidR="00167379" w:rsidRDefault="00167379" w:rsidP="004C4740">
      <w:pPr>
        <w:spacing w:after="0"/>
        <w:jc w:val="both"/>
        <w:rPr>
          <w:sz w:val="24"/>
          <w:szCs w:val="24"/>
          <w:u w:val="single"/>
        </w:rPr>
      </w:pPr>
    </w:p>
    <w:p w:rsidR="00167379" w:rsidRDefault="00167379" w:rsidP="004C4740">
      <w:pPr>
        <w:spacing w:after="0"/>
        <w:jc w:val="both"/>
        <w:rPr>
          <w:sz w:val="24"/>
          <w:szCs w:val="24"/>
          <w:u w:val="single"/>
        </w:rPr>
      </w:pPr>
    </w:p>
    <w:p w:rsidR="006D1166" w:rsidRDefault="006D1166" w:rsidP="004C4740">
      <w:pPr>
        <w:spacing w:after="0"/>
        <w:jc w:val="both"/>
        <w:rPr>
          <w:sz w:val="24"/>
          <w:szCs w:val="24"/>
          <w:u w:val="single"/>
        </w:rPr>
      </w:pPr>
    </w:p>
    <w:p w:rsidR="006D1166" w:rsidRDefault="006D1166" w:rsidP="004C4740">
      <w:pPr>
        <w:spacing w:after="0"/>
        <w:jc w:val="both"/>
        <w:rPr>
          <w:sz w:val="24"/>
          <w:szCs w:val="24"/>
          <w:u w:val="single"/>
        </w:rPr>
      </w:pPr>
    </w:p>
    <w:p w:rsidR="006D1166" w:rsidRDefault="006D1166" w:rsidP="004C4740">
      <w:pPr>
        <w:spacing w:after="0"/>
        <w:jc w:val="both"/>
        <w:rPr>
          <w:sz w:val="24"/>
          <w:szCs w:val="24"/>
          <w:u w:val="single"/>
        </w:rPr>
      </w:pPr>
    </w:p>
    <w:p w:rsidR="006D1166" w:rsidRDefault="006D1166" w:rsidP="004C4740">
      <w:pPr>
        <w:spacing w:after="0"/>
        <w:jc w:val="both"/>
        <w:rPr>
          <w:sz w:val="24"/>
          <w:szCs w:val="24"/>
          <w:u w:val="single"/>
        </w:rPr>
      </w:pPr>
    </w:p>
    <w:p w:rsidR="006D1166" w:rsidRDefault="006D1166" w:rsidP="004C4740">
      <w:pPr>
        <w:spacing w:after="0"/>
        <w:jc w:val="both"/>
        <w:rPr>
          <w:sz w:val="24"/>
          <w:szCs w:val="24"/>
          <w:u w:val="single"/>
        </w:rPr>
      </w:pPr>
    </w:p>
    <w:p w:rsidR="006D1166" w:rsidRDefault="006D1166" w:rsidP="004C4740">
      <w:pPr>
        <w:spacing w:after="0"/>
        <w:jc w:val="both"/>
        <w:rPr>
          <w:sz w:val="24"/>
          <w:szCs w:val="24"/>
          <w:u w:val="single"/>
        </w:rPr>
      </w:pPr>
    </w:p>
    <w:p w:rsidR="004C4740" w:rsidRDefault="006D1166" w:rsidP="004C4740">
      <w:pPr>
        <w:spacing w:after="0"/>
        <w:jc w:val="both"/>
        <w:rPr>
          <w:sz w:val="24"/>
          <w:szCs w:val="24"/>
          <w:u w:val="single"/>
        </w:rPr>
      </w:pPr>
      <w:r>
        <w:rPr>
          <w:sz w:val="24"/>
          <w:szCs w:val="24"/>
          <w:u w:val="single"/>
        </w:rPr>
        <w:lastRenderedPageBreak/>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6D1166" w:rsidRDefault="006D1166" w:rsidP="004C4740">
      <w:pPr>
        <w:rPr>
          <w:sz w:val="24"/>
          <w:szCs w:val="24"/>
        </w:rPr>
      </w:pPr>
    </w:p>
    <w:p w:rsidR="006D1166" w:rsidRDefault="006D1166" w:rsidP="004C4740">
      <w:pPr>
        <w:rPr>
          <w:sz w:val="24"/>
          <w:szCs w:val="24"/>
        </w:rPr>
      </w:pPr>
    </w:p>
    <w:p w:rsidR="006D1166" w:rsidRDefault="006D1166"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E089C" w:rsidRDefault="008E089C" w:rsidP="00B10E7F">
      <w:pPr>
        <w:spacing w:after="0"/>
        <w:rPr>
          <w:sz w:val="24"/>
          <w:szCs w:val="24"/>
        </w:rPr>
      </w:pPr>
    </w:p>
    <w:p w:rsidR="001F3C95" w:rsidRPr="006D1166" w:rsidRDefault="001F3C95" w:rsidP="00B10E7F">
      <w:pPr>
        <w:spacing w:after="0"/>
        <w:rPr>
          <w:noProof/>
          <w:lang w:val="es-ES" w:eastAsia="es-ES"/>
        </w:rPr>
      </w:pPr>
      <w:r>
        <w:rPr>
          <w:sz w:val="24"/>
          <w:szCs w:val="24"/>
        </w:rPr>
        <w:t xml:space="preserve">                         </w:t>
      </w:r>
      <w:r w:rsidR="0092593C">
        <w:rPr>
          <w:sz w:val="24"/>
          <w:szCs w:val="24"/>
        </w:rPr>
        <w:t xml:space="preserve">                            </w:t>
      </w:r>
      <w:r>
        <w:t xml:space="preserve">                                                                                                                        </w:t>
      </w:r>
    </w:p>
    <w:p w:rsidR="001F3C95" w:rsidRDefault="001F3C95" w:rsidP="00F970FF">
      <w:r>
        <w:t xml:space="preserve">                                                                                    </w:t>
      </w:r>
    </w:p>
    <w:p w:rsidR="001F3C95" w:rsidRPr="00BA3779" w:rsidRDefault="001F3C95" w:rsidP="00F970FF">
      <w:r>
        <w:lastRenderedPageBreak/>
        <w:t xml:space="preserve">                                                                                                 </w:t>
      </w:r>
      <w:r w:rsidR="00BA3779">
        <w:t xml:space="preserve">                      </w:t>
      </w:r>
      <w:r w:rsidR="00FB5A64">
        <w:t xml:space="preserve">EXPEDIENTE Nº </w:t>
      </w:r>
      <w:r w:rsidR="00BA3779">
        <w:t>20</w:t>
      </w:r>
      <w:r w:rsidR="006D1166" w:rsidRPr="00BA3779">
        <w:t>22</w:t>
      </w:r>
      <w:r w:rsidR="00BA3779" w:rsidRPr="00BA3779">
        <w:t>-02094494</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1F3C95" w:rsidP="00F970FF">
      <w:pPr>
        <w:jc w:val="both"/>
      </w:pPr>
      <w:r>
        <w:t xml:space="preserve">                                                                                                                        </w:t>
      </w:r>
    </w:p>
    <w:p w:rsidR="001F3C95" w:rsidRDefault="001F3C95" w:rsidP="00F970FF">
      <w:pPr>
        <w:jc w:val="both"/>
      </w:pPr>
      <w:r>
        <w:t xml:space="preserve">                                                                                    </w:t>
      </w:r>
    </w:p>
    <w:p w:rsidR="001F3C95" w:rsidRPr="006D1166" w:rsidRDefault="001F3C95" w:rsidP="00F970FF">
      <w:pPr>
        <w:jc w:val="both"/>
        <w:rPr>
          <w:color w:val="FF0000"/>
        </w:rPr>
      </w:pPr>
      <w:r>
        <w:lastRenderedPageBreak/>
        <w:t xml:space="preserve">                                                                                                 </w:t>
      </w:r>
      <w:r w:rsidR="00BA3779">
        <w:t xml:space="preserve">                      </w:t>
      </w:r>
      <w:r w:rsidR="00FB5A64">
        <w:t xml:space="preserve">EXPEDIENTE </w:t>
      </w:r>
      <w:r w:rsidR="00FB5A64" w:rsidRPr="00441C36">
        <w:t xml:space="preserve">Nº </w:t>
      </w:r>
      <w:r w:rsidR="00BA3779" w:rsidRPr="00BA3779">
        <w:t>2022-02094494</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451574"/>
    <w:bookmarkStart w:id="1" w:name="_MON_1446283493"/>
    <w:bookmarkStart w:id="2" w:name="_MON_1446283530"/>
    <w:bookmarkStart w:id="3" w:name="_MON_1447141610"/>
    <w:bookmarkStart w:id="4" w:name="_GoBack"/>
    <w:bookmarkEnd w:id="0"/>
    <w:bookmarkEnd w:id="1"/>
    <w:bookmarkEnd w:id="2"/>
    <w:bookmarkEnd w:id="3"/>
    <w:bookmarkStart w:id="5" w:name="_MON_1446283548"/>
    <w:bookmarkEnd w:id="5"/>
    <w:p w:rsidR="001F3C95" w:rsidRDefault="00B86610" w:rsidP="00F970FF">
      <w:pPr>
        <w:spacing w:after="0"/>
        <w:rPr>
          <w:sz w:val="24"/>
          <w:szCs w:val="24"/>
        </w:rPr>
      </w:pPr>
      <w:r w:rsidRPr="00EF12D7">
        <w:rPr>
          <w:sz w:val="24"/>
          <w:szCs w:val="24"/>
        </w:rPr>
        <w:object w:dxaOrig="9332"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6.5pt;height:627pt" o:ole="">
            <v:imagedata r:id="rId8" o:title=""/>
          </v:shape>
          <o:OLEObject Type="Embed" ProgID="Word.Document.12" ShapeID="_x0000_i1028" DrawAspect="Content" ObjectID="_1712651352" r:id="rId9">
            <o:FieldCodes>\s</o:FieldCodes>
          </o:OLEObject>
        </w:object>
      </w:r>
      <w:bookmarkEnd w:id="4"/>
      <w:r w:rsidR="001F3C95">
        <w:rPr>
          <w:sz w:val="24"/>
          <w:szCs w:val="24"/>
        </w:rPr>
        <w:t>UNIVERSIDAD DE BUENOS AIRES</w:t>
      </w:r>
    </w:p>
    <w:sectPr w:rsidR="001F3C95"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F8" w:rsidRDefault="00C014F8" w:rsidP="00BB3A87">
      <w:pPr>
        <w:spacing w:after="0" w:line="240" w:lineRule="auto"/>
      </w:pPr>
      <w:r>
        <w:separator/>
      </w:r>
    </w:p>
  </w:endnote>
  <w:endnote w:type="continuationSeparator" w:id="0">
    <w:p w:rsidR="00C014F8" w:rsidRDefault="00C014F8"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F8" w:rsidRDefault="00C014F8" w:rsidP="00BB3A87">
      <w:pPr>
        <w:spacing w:after="0" w:line="240" w:lineRule="auto"/>
      </w:pPr>
      <w:r>
        <w:separator/>
      </w:r>
    </w:p>
  </w:footnote>
  <w:footnote w:type="continuationSeparator" w:id="0">
    <w:p w:rsidR="00C014F8" w:rsidRDefault="00C014F8"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958B3"/>
    <w:rsid w:val="000A6E82"/>
    <w:rsid w:val="000E5F5B"/>
    <w:rsid w:val="00126BE9"/>
    <w:rsid w:val="00167379"/>
    <w:rsid w:val="00193CC2"/>
    <w:rsid w:val="001A479E"/>
    <w:rsid w:val="001C1740"/>
    <w:rsid w:val="001C7CC6"/>
    <w:rsid w:val="001D11DA"/>
    <w:rsid w:val="001D55C3"/>
    <w:rsid w:val="001D7BA5"/>
    <w:rsid w:val="001F3C95"/>
    <w:rsid w:val="001F67E0"/>
    <w:rsid w:val="002243EB"/>
    <w:rsid w:val="00224B15"/>
    <w:rsid w:val="00246BD2"/>
    <w:rsid w:val="002713D6"/>
    <w:rsid w:val="002834AF"/>
    <w:rsid w:val="002B19D3"/>
    <w:rsid w:val="002E0FFF"/>
    <w:rsid w:val="002E1F3E"/>
    <w:rsid w:val="0033126B"/>
    <w:rsid w:val="00364E8F"/>
    <w:rsid w:val="0039269D"/>
    <w:rsid w:val="003B4783"/>
    <w:rsid w:val="003D16ED"/>
    <w:rsid w:val="003F693A"/>
    <w:rsid w:val="00441C36"/>
    <w:rsid w:val="0045085C"/>
    <w:rsid w:val="004727DA"/>
    <w:rsid w:val="0048679B"/>
    <w:rsid w:val="004965BC"/>
    <w:rsid w:val="004A035B"/>
    <w:rsid w:val="004A2F59"/>
    <w:rsid w:val="004A3192"/>
    <w:rsid w:val="004C34C9"/>
    <w:rsid w:val="004C4740"/>
    <w:rsid w:val="004E4141"/>
    <w:rsid w:val="004F4700"/>
    <w:rsid w:val="004F7F20"/>
    <w:rsid w:val="005051A1"/>
    <w:rsid w:val="00520446"/>
    <w:rsid w:val="00530A69"/>
    <w:rsid w:val="00562C9F"/>
    <w:rsid w:val="00562E6C"/>
    <w:rsid w:val="00582CD8"/>
    <w:rsid w:val="005C65F7"/>
    <w:rsid w:val="005D4303"/>
    <w:rsid w:val="006157D2"/>
    <w:rsid w:val="00630AD9"/>
    <w:rsid w:val="006552FC"/>
    <w:rsid w:val="00662B20"/>
    <w:rsid w:val="00675BE2"/>
    <w:rsid w:val="006C1058"/>
    <w:rsid w:val="006C4D8D"/>
    <w:rsid w:val="006D1166"/>
    <w:rsid w:val="006F522E"/>
    <w:rsid w:val="00710043"/>
    <w:rsid w:val="00723AF0"/>
    <w:rsid w:val="00733BAE"/>
    <w:rsid w:val="00747C9E"/>
    <w:rsid w:val="00764DC0"/>
    <w:rsid w:val="00765B0C"/>
    <w:rsid w:val="00773230"/>
    <w:rsid w:val="007926B2"/>
    <w:rsid w:val="007967A0"/>
    <w:rsid w:val="007A2C1A"/>
    <w:rsid w:val="007E324F"/>
    <w:rsid w:val="007F77C2"/>
    <w:rsid w:val="00837190"/>
    <w:rsid w:val="00863DCC"/>
    <w:rsid w:val="00887EF8"/>
    <w:rsid w:val="0089335A"/>
    <w:rsid w:val="008945B8"/>
    <w:rsid w:val="008D47C8"/>
    <w:rsid w:val="008E089C"/>
    <w:rsid w:val="0090764B"/>
    <w:rsid w:val="00912090"/>
    <w:rsid w:val="00920DB8"/>
    <w:rsid w:val="0092593C"/>
    <w:rsid w:val="0092768E"/>
    <w:rsid w:val="00952821"/>
    <w:rsid w:val="00960770"/>
    <w:rsid w:val="00961D03"/>
    <w:rsid w:val="00981E1A"/>
    <w:rsid w:val="009B64FE"/>
    <w:rsid w:val="009E2508"/>
    <w:rsid w:val="00A266DC"/>
    <w:rsid w:val="00A44E43"/>
    <w:rsid w:val="00A95A02"/>
    <w:rsid w:val="00A9751D"/>
    <w:rsid w:val="00AB0C56"/>
    <w:rsid w:val="00AD20D3"/>
    <w:rsid w:val="00AE3552"/>
    <w:rsid w:val="00AE375A"/>
    <w:rsid w:val="00AF248C"/>
    <w:rsid w:val="00B04040"/>
    <w:rsid w:val="00B10E7F"/>
    <w:rsid w:val="00B35287"/>
    <w:rsid w:val="00B42BF7"/>
    <w:rsid w:val="00B4366F"/>
    <w:rsid w:val="00B54917"/>
    <w:rsid w:val="00B86610"/>
    <w:rsid w:val="00BA3779"/>
    <w:rsid w:val="00BA70E1"/>
    <w:rsid w:val="00BB3A87"/>
    <w:rsid w:val="00BC3B37"/>
    <w:rsid w:val="00BD31C1"/>
    <w:rsid w:val="00C014F8"/>
    <w:rsid w:val="00C33337"/>
    <w:rsid w:val="00C52AE9"/>
    <w:rsid w:val="00C536BA"/>
    <w:rsid w:val="00CA2663"/>
    <w:rsid w:val="00CD432D"/>
    <w:rsid w:val="00CE4C02"/>
    <w:rsid w:val="00CF6584"/>
    <w:rsid w:val="00D442A9"/>
    <w:rsid w:val="00D72E44"/>
    <w:rsid w:val="00DA03A8"/>
    <w:rsid w:val="00DC3C7D"/>
    <w:rsid w:val="00DC7A6E"/>
    <w:rsid w:val="00E01C9D"/>
    <w:rsid w:val="00E24557"/>
    <w:rsid w:val="00E53DAA"/>
    <w:rsid w:val="00E92928"/>
    <w:rsid w:val="00ED25EC"/>
    <w:rsid w:val="00EE7701"/>
    <w:rsid w:val="00EF12D7"/>
    <w:rsid w:val="00EF3563"/>
    <w:rsid w:val="00F12790"/>
    <w:rsid w:val="00F40167"/>
    <w:rsid w:val="00F44F4B"/>
    <w:rsid w:val="00F970FF"/>
    <w:rsid w:val="00FA043B"/>
    <w:rsid w:val="00FB05C6"/>
    <w:rsid w:val="00FB5A64"/>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90ED7"/>
  <w15:docId w15:val="{9929F8A8-6FAC-4223-BF6A-0E35D592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styleId="NormalWeb">
    <w:name w:val="Normal (Web)"/>
    <w:basedOn w:val="Normal"/>
    <w:uiPriority w:val="99"/>
    <w:unhideWhenUsed/>
    <w:rsid w:val="00912090"/>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129938776">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2C26-C5D2-4549-8CAB-1471BE6B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32</cp:revision>
  <cp:lastPrinted>2019-04-11T11:27:00Z</cp:lastPrinted>
  <dcterms:created xsi:type="dcterms:W3CDTF">2019-04-11T11:18:00Z</dcterms:created>
  <dcterms:modified xsi:type="dcterms:W3CDTF">2022-04-28T14:43:00Z</dcterms:modified>
</cp:coreProperties>
</file>